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1A635" w14:textId="77777777" w:rsidR="003E69A0" w:rsidRPr="006B3FF1" w:rsidRDefault="0023473C" w:rsidP="007D16FC">
      <w:pPr>
        <w:pStyle w:val="2"/>
        <w:jc w:val="center"/>
        <w:rPr>
          <w:rStyle w:val="a5"/>
          <w:rFonts w:ascii="Times New Roman" w:hAnsi="Times New Roman" w:cs="Times New Roman"/>
          <w:color w:val="auto"/>
          <w:sz w:val="32"/>
          <w:szCs w:val="32"/>
        </w:rPr>
      </w:pPr>
      <w:r w:rsidRPr="006B3FF1">
        <w:rPr>
          <w:rStyle w:val="a5"/>
          <w:rFonts w:ascii="Times New Roman" w:hAnsi="Times New Roman" w:cs="Times New Roman"/>
          <w:color w:val="auto"/>
          <w:sz w:val="32"/>
          <w:szCs w:val="32"/>
        </w:rPr>
        <w:t>Программно</w:t>
      </w:r>
      <w:r w:rsidR="007D16FC" w:rsidRPr="006B3FF1">
        <w:rPr>
          <w:rStyle w:val="a5"/>
          <w:rFonts w:ascii="Times New Roman" w:hAnsi="Times New Roman" w:cs="Times New Roman"/>
          <w:color w:val="auto"/>
          <w:sz w:val="32"/>
          <w:szCs w:val="32"/>
        </w:rPr>
        <w:t>е</w:t>
      </w:r>
      <w:r w:rsidRPr="006B3FF1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 обеспечение </w:t>
      </w:r>
    </w:p>
    <w:p w14:paraId="145202FE" w14:textId="77777777" w:rsidR="003D4502" w:rsidRPr="003D4502" w:rsidRDefault="003D4502" w:rsidP="003D4502">
      <w:pPr>
        <w:rPr>
          <w:highlight w:val="yellow"/>
        </w:rPr>
      </w:pPr>
    </w:p>
    <w:p w14:paraId="2949858C" w14:textId="74523D7D" w:rsidR="0023473C" w:rsidRPr="002B4A39" w:rsidRDefault="003D4502" w:rsidP="007D16FC">
      <w:pPr>
        <w:pStyle w:val="2"/>
        <w:jc w:val="center"/>
        <w:rPr>
          <w:rStyle w:val="a5"/>
          <w:rFonts w:ascii="Times New Roman" w:hAnsi="Times New Roman" w:cs="Times New Roman"/>
          <w:color w:val="auto"/>
          <w:sz w:val="32"/>
          <w:szCs w:val="32"/>
        </w:rPr>
      </w:pPr>
      <w:r w:rsidRPr="002B4A39">
        <w:rPr>
          <w:rStyle w:val="a5"/>
          <w:rFonts w:ascii="Times New Roman" w:hAnsi="Times New Roman" w:cs="Times New Roman"/>
          <w:color w:val="auto"/>
          <w:sz w:val="32"/>
          <w:szCs w:val="32"/>
        </w:rPr>
        <w:t>Автоматизированная система «Электронн</w:t>
      </w:r>
      <w:r w:rsidR="00DB68D8">
        <w:rPr>
          <w:rStyle w:val="a5"/>
          <w:rFonts w:ascii="Times New Roman" w:hAnsi="Times New Roman" w:cs="Times New Roman"/>
          <w:color w:val="auto"/>
          <w:sz w:val="32"/>
          <w:szCs w:val="32"/>
        </w:rPr>
        <w:t>ая</w:t>
      </w:r>
      <w:r w:rsidRPr="002B4A39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DB68D8">
        <w:rPr>
          <w:rStyle w:val="a5"/>
          <w:rFonts w:ascii="Times New Roman" w:hAnsi="Times New Roman" w:cs="Times New Roman"/>
          <w:color w:val="auto"/>
          <w:sz w:val="32"/>
          <w:szCs w:val="32"/>
        </w:rPr>
        <w:t>избирательная комиссия</w:t>
      </w:r>
      <w:r w:rsidRPr="002B4A39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 Субъекта РФ»</w:t>
      </w:r>
    </w:p>
    <w:p w14:paraId="049509FB" w14:textId="77777777" w:rsidR="003D4502" w:rsidRPr="003D4502" w:rsidRDefault="003D4502" w:rsidP="003D4502"/>
    <w:p w14:paraId="64AC858C" w14:textId="77777777" w:rsidR="0023473C" w:rsidRPr="006B3FF1" w:rsidRDefault="0023473C" w:rsidP="007D16FC">
      <w:pPr>
        <w:pStyle w:val="2"/>
        <w:jc w:val="center"/>
        <w:rPr>
          <w:rStyle w:val="a5"/>
          <w:rFonts w:ascii="Times New Roman" w:hAnsi="Times New Roman" w:cs="Times New Roman"/>
          <w:color w:val="auto"/>
          <w:sz w:val="32"/>
          <w:szCs w:val="32"/>
        </w:rPr>
      </w:pPr>
      <w:r w:rsidRPr="006B3FF1">
        <w:rPr>
          <w:rStyle w:val="a5"/>
          <w:rFonts w:ascii="Times New Roman" w:hAnsi="Times New Roman" w:cs="Times New Roman"/>
          <w:color w:val="auto"/>
          <w:sz w:val="32"/>
          <w:szCs w:val="32"/>
        </w:rPr>
        <w:t>Описание функциональных характеристик.</w:t>
      </w:r>
    </w:p>
    <w:p w14:paraId="498C41DF" w14:textId="77777777" w:rsidR="00C63836" w:rsidRPr="006B3FF1" w:rsidRDefault="0023473C" w:rsidP="007D16FC">
      <w:pPr>
        <w:pStyle w:val="2"/>
        <w:jc w:val="center"/>
        <w:rPr>
          <w:rStyle w:val="a5"/>
          <w:rFonts w:ascii="Times New Roman" w:hAnsi="Times New Roman" w:cs="Times New Roman"/>
          <w:color w:val="auto"/>
          <w:sz w:val="32"/>
          <w:szCs w:val="32"/>
        </w:rPr>
      </w:pPr>
      <w:r w:rsidRPr="006B3FF1">
        <w:rPr>
          <w:rStyle w:val="a5"/>
          <w:rFonts w:ascii="Times New Roman" w:hAnsi="Times New Roman" w:cs="Times New Roman"/>
          <w:color w:val="auto"/>
          <w:sz w:val="32"/>
          <w:szCs w:val="32"/>
        </w:rPr>
        <w:t>Установка. Эксплуатация</w:t>
      </w:r>
      <w:r w:rsidR="00D50893" w:rsidRPr="006B3FF1">
        <w:rPr>
          <w:rStyle w:val="a5"/>
          <w:rFonts w:ascii="Times New Roman" w:hAnsi="Times New Roman" w:cs="Times New Roman"/>
          <w:color w:val="auto"/>
          <w:sz w:val="32"/>
          <w:szCs w:val="32"/>
        </w:rPr>
        <w:t>.</w:t>
      </w:r>
    </w:p>
    <w:p w14:paraId="24C7E513" w14:textId="77777777" w:rsidR="0023473C" w:rsidRPr="006B3FF1" w:rsidRDefault="0023473C" w:rsidP="007D16F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ABD44F" w14:textId="77777777" w:rsidR="0023473C" w:rsidRPr="006B3FF1" w:rsidRDefault="0023473C" w:rsidP="007D16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FF1">
        <w:rPr>
          <w:rFonts w:ascii="Times New Roman" w:hAnsi="Times New Roman" w:cs="Times New Roman"/>
          <w:b/>
          <w:sz w:val="28"/>
          <w:szCs w:val="28"/>
        </w:rPr>
        <w:t>Описание функциональных характеристик</w:t>
      </w:r>
      <w:r w:rsidR="003A21B2" w:rsidRPr="006B3FF1">
        <w:rPr>
          <w:rFonts w:ascii="Times New Roman" w:hAnsi="Times New Roman" w:cs="Times New Roman"/>
          <w:b/>
          <w:sz w:val="28"/>
          <w:szCs w:val="28"/>
        </w:rPr>
        <w:t>и.</w:t>
      </w:r>
    </w:p>
    <w:p w14:paraId="11FC9C57" w14:textId="77777777" w:rsidR="00D50893" w:rsidRPr="006B3FF1" w:rsidRDefault="00D50893" w:rsidP="007D16FC">
      <w:pPr>
        <w:jc w:val="both"/>
        <w:rPr>
          <w:rFonts w:ascii="Times New Roman" w:hAnsi="Times New Roman" w:cs="Times New Roman"/>
        </w:rPr>
      </w:pPr>
    </w:p>
    <w:p w14:paraId="23066D94" w14:textId="12CF362D" w:rsidR="00D50893" w:rsidRPr="006B3FF1" w:rsidRDefault="005325F4" w:rsidP="003E69A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25F4">
        <w:rPr>
          <w:rFonts w:ascii="Times New Roman" w:hAnsi="Times New Roman" w:cs="Times New Roman"/>
          <w:sz w:val="28"/>
          <w:szCs w:val="28"/>
        </w:rPr>
        <w:t>Автоматизированная система «</w:t>
      </w:r>
      <w:r w:rsidR="00DB68D8">
        <w:rPr>
          <w:rFonts w:ascii="Times New Roman" w:hAnsi="Times New Roman" w:cs="Times New Roman"/>
          <w:sz w:val="28"/>
          <w:szCs w:val="28"/>
        </w:rPr>
        <w:t>Электронная избирательная комиссия Субъекта РФ</w:t>
      </w:r>
      <w:r w:rsidRPr="005325F4">
        <w:rPr>
          <w:rFonts w:ascii="Times New Roman" w:hAnsi="Times New Roman" w:cs="Times New Roman"/>
          <w:sz w:val="28"/>
          <w:szCs w:val="28"/>
        </w:rPr>
        <w:t>»</w:t>
      </w:r>
      <w:r w:rsidR="00D50893" w:rsidRPr="006B3FF1">
        <w:rPr>
          <w:rFonts w:ascii="Times New Roman" w:hAnsi="Times New Roman" w:cs="Times New Roman"/>
          <w:sz w:val="28"/>
          <w:szCs w:val="28"/>
        </w:rPr>
        <w:t xml:space="preserve"> </w:t>
      </w:r>
      <w:r w:rsidRPr="005325F4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B68D8">
        <w:rPr>
          <w:rFonts w:ascii="Times New Roman" w:hAnsi="Times New Roman" w:cs="Times New Roman"/>
          <w:sz w:val="28"/>
          <w:szCs w:val="28"/>
        </w:rPr>
        <w:t>ЭИК</w:t>
      </w:r>
      <w:r w:rsidRPr="005325F4">
        <w:rPr>
          <w:rFonts w:ascii="Times New Roman" w:hAnsi="Times New Roman" w:cs="Times New Roman"/>
          <w:sz w:val="28"/>
          <w:szCs w:val="28"/>
        </w:rPr>
        <w:t xml:space="preserve">) </w:t>
      </w:r>
      <w:r w:rsidR="00D50893" w:rsidRPr="006B3FF1">
        <w:rPr>
          <w:rFonts w:ascii="Times New Roman" w:hAnsi="Times New Roman" w:cs="Times New Roman"/>
          <w:sz w:val="28"/>
          <w:szCs w:val="28"/>
        </w:rPr>
        <w:t>разработан</w:t>
      </w:r>
      <w:r w:rsidR="003E69A0" w:rsidRPr="006B3FF1">
        <w:rPr>
          <w:rFonts w:ascii="Times New Roman" w:hAnsi="Times New Roman" w:cs="Times New Roman"/>
          <w:sz w:val="28"/>
          <w:szCs w:val="28"/>
        </w:rPr>
        <w:t>а</w:t>
      </w:r>
      <w:r w:rsidR="00D50893" w:rsidRPr="006B3FF1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3E69A0" w:rsidRPr="006B3FF1">
        <w:rPr>
          <w:rFonts w:ascii="Times New Roman" w:hAnsi="Times New Roman" w:cs="Times New Roman"/>
          <w:sz w:val="28"/>
          <w:szCs w:val="28"/>
        </w:rPr>
        <w:t>платформы 1</w:t>
      </w:r>
      <w:proofErr w:type="gramStart"/>
      <w:r w:rsidR="003E69A0" w:rsidRPr="006B3FF1">
        <w:rPr>
          <w:rFonts w:ascii="Times New Roman" w:hAnsi="Times New Roman" w:cs="Times New Roman"/>
          <w:sz w:val="28"/>
          <w:szCs w:val="28"/>
        </w:rPr>
        <w:t>С:Предприятие</w:t>
      </w:r>
      <w:proofErr w:type="gramEnd"/>
      <w:r w:rsidR="003E69A0" w:rsidRPr="006B3FF1">
        <w:rPr>
          <w:rFonts w:ascii="Times New Roman" w:hAnsi="Times New Roman" w:cs="Times New Roman"/>
          <w:sz w:val="28"/>
          <w:szCs w:val="28"/>
        </w:rPr>
        <w:t xml:space="preserve"> 8, версии 8.3.</w:t>
      </w:r>
    </w:p>
    <w:p w14:paraId="48A6948A" w14:textId="77777777" w:rsidR="003E69A0" w:rsidRPr="006B3FF1" w:rsidRDefault="003E69A0" w:rsidP="003E69A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F1">
        <w:rPr>
          <w:rFonts w:ascii="Times New Roman" w:hAnsi="Times New Roman" w:cs="Times New Roman"/>
          <w:sz w:val="28"/>
          <w:szCs w:val="28"/>
        </w:rPr>
        <w:t>Платформа 1</w:t>
      </w:r>
      <w:proofErr w:type="gramStart"/>
      <w:r w:rsidRPr="006B3FF1">
        <w:rPr>
          <w:rFonts w:ascii="Times New Roman" w:hAnsi="Times New Roman" w:cs="Times New Roman"/>
          <w:sz w:val="28"/>
          <w:szCs w:val="28"/>
        </w:rPr>
        <w:t>С:Предприятие</w:t>
      </w:r>
      <w:proofErr w:type="gramEnd"/>
      <w:r w:rsidRPr="006B3FF1">
        <w:rPr>
          <w:rFonts w:ascii="Times New Roman" w:hAnsi="Times New Roman" w:cs="Times New Roman"/>
          <w:sz w:val="28"/>
          <w:szCs w:val="28"/>
        </w:rPr>
        <w:t xml:space="preserve"> 8, версии 8.3, </w:t>
      </w:r>
      <w:r w:rsidR="00D50893" w:rsidRPr="006B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</w:t>
      </w:r>
      <w:r w:rsidRPr="006B3F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framework</w:t>
      </w:r>
      <w:r w:rsidRPr="006B3FF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функционирует прикладное решение:</w:t>
      </w:r>
    </w:p>
    <w:p w14:paraId="399D60CD" w14:textId="77777777" w:rsidR="003E69A0" w:rsidRPr="006B3FF1" w:rsidRDefault="003E69A0" w:rsidP="00421A15">
      <w:pPr>
        <w:pStyle w:val="ab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Платформа служит фундаментом для построения прикладных решений;</w:t>
      </w:r>
    </w:p>
    <w:p w14:paraId="65977D2D" w14:textId="77777777" w:rsidR="003E69A0" w:rsidRPr="006B3FF1" w:rsidRDefault="003E69A0" w:rsidP="00421A15">
      <w:pPr>
        <w:pStyle w:val="ab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Платформа является средой их исполнения;</w:t>
      </w:r>
    </w:p>
    <w:p w14:paraId="7FAA05FB" w14:textId="77777777" w:rsidR="003E69A0" w:rsidRPr="006B3FF1" w:rsidRDefault="003E69A0" w:rsidP="00421A15">
      <w:pPr>
        <w:pStyle w:val="ab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Платформа содержит инструментарий, необходимый для разработки, администрирования и поддержки прикладных решений.</w:t>
      </w:r>
    </w:p>
    <w:p w14:paraId="38B457D5" w14:textId="77777777" w:rsidR="003E69A0" w:rsidRPr="006B3FF1" w:rsidRDefault="003E69A0" w:rsidP="00AC040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прикладное решение является самостоятельной сущностью и может выступать в качестве отдельного программного продукта</w:t>
      </w:r>
      <w:r w:rsidR="00421A15" w:rsidRPr="006B3FF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полностью опирается на технологии платформы.</w:t>
      </w:r>
    </w:p>
    <w:p w14:paraId="799A64B6" w14:textId="77777777" w:rsidR="00D50893" w:rsidRPr="006B3FF1" w:rsidRDefault="00421A15" w:rsidP="00AC040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Прикладные решения на п</w:t>
      </w:r>
      <w:r w:rsidRPr="006B3FF1">
        <w:rPr>
          <w:rFonts w:ascii="Times New Roman" w:hAnsi="Times New Roman" w:cs="Times New Roman"/>
          <w:sz w:val="28"/>
          <w:szCs w:val="28"/>
        </w:rPr>
        <w:t>латформе 1</w:t>
      </w:r>
      <w:proofErr w:type="gramStart"/>
      <w:r w:rsidRPr="006B3FF1">
        <w:rPr>
          <w:rFonts w:ascii="Times New Roman" w:hAnsi="Times New Roman" w:cs="Times New Roman"/>
          <w:sz w:val="28"/>
          <w:szCs w:val="28"/>
        </w:rPr>
        <w:t>С:Предприятие</w:t>
      </w:r>
      <w:proofErr w:type="gramEnd"/>
      <w:r w:rsidRPr="006B3FF1">
        <w:rPr>
          <w:rFonts w:ascii="Times New Roman" w:hAnsi="Times New Roman" w:cs="Times New Roman"/>
          <w:sz w:val="28"/>
          <w:szCs w:val="28"/>
        </w:rPr>
        <w:t xml:space="preserve"> 8, версии 8.3,</w:t>
      </w:r>
      <w:r w:rsidR="00D50893" w:rsidRPr="006B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</w:t>
      </w:r>
      <w:r w:rsidRPr="006B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уют </w:t>
      </w:r>
      <w:r w:rsidR="00D50893" w:rsidRPr="006B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трехзвенном режиме: </w:t>
      </w:r>
      <w:r w:rsidRPr="006B3F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толстый,</w:t>
      </w:r>
      <w:r w:rsidR="00D50893" w:rsidRPr="006B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</w:t>
      </w:r>
      <w:r w:rsidRPr="006B3FF1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или веб-клиент</w:t>
      </w:r>
      <w:r w:rsidR="00D50893" w:rsidRPr="006B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сервер приложений и сервер баз данных. Рабочие места и сервера, на которых развертываются такие </w:t>
      </w:r>
      <w:r w:rsidRPr="006B3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прикладные решения</w:t>
      </w:r>
      <w:r w:rsidR="00D50893" w:rsidRPr="006B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функционировать под любой распространенной операционной системой (Windows, Linux, </w:t>
      </w:r>
      <w:proofErr w:type="spellStart"/>
      <w:r w:rsidR="00D50893" w:rsidRPr="006B3FF1">
        <w:rPr>
          <w:rFonts w:ascii="Times New Roman" w:eastAsia="Times New Roman" w:hAnsi="Times New Roman" w:cs="Times New Roman"/>
          <w:sz w:val="28"/>
          <w:szCs w:val="28"/>
          <w:lang w:eastAsia="ru-RU"/>
        </w:rPr>
        <w:t>MacOS</w:t>
      </w:r>
      <w:proofErr w:type="spellEnd"/>
      <w:r w:rsidR="00D50893" w:rsidRPr="006B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качестве серверов баз данных могут использоваться различные СУБД: </w:t>
      </w:r>
      <w:r w:rsidR="00510418" w:rsidRPr="006B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СУБД 1С, MS SQL </w:t>
      </w:r>
      <w:r w:rsidR="00510418" w:rsidRPr="006B3F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Server</w:t>
      </w:r>
      <w:r w:rsidR="00510418" w:rsidRPr="006B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10418" w:rsidRPr="006B3FF1">
        <w:rPr>
          <w:rFonts w:ascii="Times New Roman" w:eastAsia="Times New Roman" w:hAnsi="Times New Roman" w:cs="Times New Roman"/>
          <w:sz w:val="28"/>
          <w:szCs w:val="28"/>
          <w:lang w:eastAsia="ru-RU"/>
        </w:rPr>
        <w:t>PostgeSQL</w:t>
      </w:r>
      <w:proofErr w:type="spellEnd"/>
      <w:r w:rsidR="00510418" w:rsidRPr="006B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0418" w:rsidRPr="006B3F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IBM</w:t>
      </w:r>
      <w:r w:rsidR="00510418" w:rsidRPr="006B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418" w:rsidRPr="006B3F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DB</w:t>
      </w:r>
      <w:r w:rsidR="00510418" w:rsidRPr="006B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</w:t>
      </w:r>
      <w:r w:rsidR="00D50893" w:rsidRPr="006B3FF1">
        <w:rPr>
          <w:rFonts w:ascii="Times New Roman" w:eastAsia="Times New Roman" w:hAnsi="Times New Roman" w:cs="Times New Roman"/>
          <w:sz w:val="28"/>
          <w:szCs w:val="28"/>
          <w:lang w:eastAsia="ru-RU"/>
        </w:rPr>
        <w:t>Oracle</w:t>
      </w:r>
      <w:r w:rsidR="00510418" w:rsidRPr="006B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418" w:rsidRPr="006B3F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Database</w:t>
      </w:r>
      <w:r w:rsidR="00D50893" w:rsidRPr="006B3FF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клиентских рабочих местах могут использоваться любые браузеры (кроме IE 6, поддержка которого ограничена).</w:t>
      </w:r>
    </w:p>
    <w:p w14:paraId="33168E42" w14:textId="77777777" w:rsidR="00D50893" w:rsidRPr="006B3FF1" w:rsidRDefault="00D50893" w:rsidP="00AC040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особенностями платформы являются:</w:t>
      </w:r>
    </w:p>
    <w:p w14:paraId="035C4270" w14:textId="77777777" w:rsidR="00D50893" w:rsidRPr="006B3FF1" w:rsidRDefault="00510418" w:rsidP="007D16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Достаточность ее средств для решения задач, стоящих перед прикладными решениями. Это позволяет обеспечить очень хорошую согласованность всех технологий и инструментов, которыми пользуется разработчик;</w:t>
      </w:r>
    </w:p>
    <w:p w14:paraId="056D689B" w14:textId="77777777" w:rsidR="00D50893" w:rsidRPr="006B3FF1" w:rsidRDefault="00510418" w:rsidP="007D16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Использование одной системы типов данных и для взаимодействия с БД, и для реализации бизнес-логики, и для построения интерфейсных решений;</w:t>
      </w:r>
    </w:p>
    <w:p w14:paraId="5152B256" w14:textId="77777777" w:rsidR="00510418" w:rsidRPr="006B3FF1" w:rsidRDefault="00510418" w:rsidP="007D16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современной концепции работы с информацией, которая сочетает несколько способов представления данных</w:t>
      </w:r>
      <w:r w:rsidR="00774D34" w:rsidRPr="006B3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Хранение сущностей в базе данных, Их представление в языке программирования в виде объектов, Их отображение в формате </w:t>
      </w:r>
      <w:r w:rsidR="00774D34" w:rsidRPr="006B3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XML</w:t>
      </w:r>
      <w:r w:rsidR="00774D34" w:rsidRPr="006B3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="00774D34" w:rsidRPr="006B3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JSON</w:t>
      </w:r>
      <w:r w:rsidR="00774D34" w:rsidRPr="006B3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Представление структуры прикладного решения в модели </w:t>
      </w:r>
      <w:r w:rsidR="00774D34" w:rsidRPr="006B3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REST</w:t>
      </w:r>
      <w:r w:rsidR="00774D34" w:rsidRPr="006B3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774D34" w:rsidRPr="006B3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REST</w:t>
      </w:r>
      <w:r w:rsidR="00774D34" w:rsidRPr="006B3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4D34" w:rsidRPr="006B3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API</w:t>
      </w:r>
      <w:r w:rsidR="00774D34" w:rsidRPr="006B3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14:paraId="7D4AA5B7" w14:textId="77777777" w:rsidR="00D50893" w:rsidRPr="006B3FF1" w:rsidRDefault="009F2193" w:rsidP="007D16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криптографии, который позволяет прикладным решениям использовать криптографические операции для обработки данных, хранящихся в информационной базе</w:t>
      </w:r>
      <w:r w:rsidR="00D50893" w:rsidRPr="006B3F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C46746" w14:textId="77777777" w:rsidR="0079030F" w:rsidRPr="006B3FF1" w:rsidRDefault="0079030F" w:rsidP="007D16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Отказоустойчивость системы, которая обеспечивается при работе в клиент-серверном варианте с использованием кластера серверов;</w:t>
      </w:r>
    </w:p>
    <w:p w14:paraId="10BAC3C5" w14:textId="3FF75FC7" w:rsidR="00D50893" w:rsidRPr="006B3FF1" w:rsidRDefault="00D50893" w:rsidP="007D16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Масштабируемость серверной части как по серверам приложений, так и по серверам базы данных с различными способами балансировки нагрузки</w:t>
      </w:r>
      <w:r w:rsidR="00DB68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DF4BDD" w14:textId="68D44FC9" w:rsidR="00D50893" w:rsidRPr="006B3FF1" w:rsidRDefault="00D50893" w:rsidP="00AC0402">
      <w:pPr>
        <w:shd w:val="clear" w:color="auto" w:fill="FFFFFF"/>
        <w:spacing w:before="100" w:beforeAutospacing="1" w:after="100" w:afterAutospacing="1" w:line="300" w:lineRule="atLeast"/>
        <w:ind w:left="15" w:firstLine="694"/>
        <w:jc w:val="both"/>
        <w:rPr>
          <w:rFonts w:ascii="Times New Roman" w:hAnsi="Times New Roman" w:cs="Times New Roman"/>
          <w:sz w:val="28"/>
          <w:lang w:eastAsia="ru-RU"/>
        </w:rPr>
      </w:pPr>
      <w:r w:rsidRPr="006B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обеспечение </w:t>
      </w:r>
      <w:r w:rsidR="00D578A9" w:rsidRPr="00D578A9">
        <w:rPr>
          <w:rFonts w:ascii="Times New Roman" w:hAnsi="Times New Roman" w:cs="Times New Roman"/>
          <w:sz w:val="28"/>
          <w:szCs w:val="28"/>
        </w:rPr>
        <w:t>Э</w:t>
      </w:r>
      <w:r w:rsidR="00DB68D8">
        <w:rPr>
          <w:rFonts w:ascii="Times New Roman" w:hAnsi="Times New Roman" w:cs="Times New Roman"/>
          <w:sz w:val="28"/>
          <w:szCs w:val="28"/>
        </w:rPr>
        <w:t>ИК</w:t>
      </w:r>
      <w:r w:rsidR="000D670D" w:rsidRPr="006B3FF1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Pr="006B3F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0D670D" w:rsidRPr="006B3F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70D" w:rsidRPr="006B3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6B3F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систем:</w:t>
      </w:r>
    </w:p>
    <w:p w14:paraId="2E6E3301" w14:textId="21352259" w:rsidR="00F765F6" w:rsidRPr="006B3FF1" w:rsidRDefault="00F765F6" w:rsidP="007D16FC">
      <w:pPr>
        <w:pStyle w:val="phtitlepagesystemshort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lang w:eastAsia="ru-RU"/>
        </w:rPr>
      </w:pPr>
      <w:r w:rsidRPr="006B3FF1">
        <w:rPr>
          <w:rFonts w:ascii="Times New Roman" w:hAnsi="Times New Roman" w:cs="Times New Roman"/>
          <w:b w:val="0"/>
          <w:sz w:val="28"/>
          <w:lang w:eastAsia="ru-RU"/>
        </w:rPr>
        <w:t>«</w:t>
      </w:r>
      <w:r w:rsidR="00DB68D8">
        <w:rPr>
          <w:rFonts w:ascii="Times New Roman" w:hAnsi="Times New Roman" w:cs="Times New Roman"/>
          <w:b w:val="0"/>
          <w:sz w:val="28"/>
          <w:lang w:eastAsia="ru-RU"/>
        </w:rPr>
        <w:t>Электронная избирательная комиссия</w:t>
      </w:r>
      <w:r w:rsidRPr="006B3FF1">
        <w:rPr>
          <w:rFonts w:ascii="Times New Roman" w:hAnsi="Times New Roman" w:cs="Times New Roman"/>
          <w:b w:val="0"/>
          <w:sz w:val="28"/>
          <w:lang w:eastAsia="ru-RU"/>
        </w:rPr>
        <w:t>»;</w:t>
      </w:r>
    </w:p>
    <w:p w14:paraId="54A77F69" w14:textId="590F865F" w:rsidR="00F765F6" w:rsidRPr="006B3FF1" w:rsidRDefault="00DB68D8" w:rsidP="00F765F6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Электронная избирательная комиссия</w:t>
      </w:r>
      <w:r w:rsidR="00F765F6" w:rsidRPr="006B3FF1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. Описание функциональных характеристик.</w:t>
      </w:r>
    </w:p>
    <w:p w14:paraId="38CFB503" w14:textId="0915E5C9" w:rsidR="00B978D3" w:rsidRPr="006B3FF1" w:rsidRDefault="00B978D3" w:rsidP="00B978D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Подсистема «</w:t>
      </w:r>
      <w:r w:rsidR="005B5267" w:rsidRPr="005B526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избирательная комиссия</w:t>
      </w:r>
      <w:r w:rsidRPr="006B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предназначена </w:t>
      </w:r>
      <w:r w:rsidR="005B5267" w:rsidRPr="005B52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автоматизации деятельности Избирательной комиссии Субъекта РФ в части исполнения Федерального закона «Об основных гарантиях избирательных прав и права на участие в референдуме граждан Российской Федерации» от 12.06.2002 N 67-ФЗ, закона Субъекта РФ об Избирательной комиссии, иных федеральных законов и законов Субъекта РФ</w:t>
      </w:r>
      <w:r w:rsidRPr="006B3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601413" w14:textId="77777777" w:rsidR="00B978D3" w:rsidRPr="006B3FF1" w:rsidRDefault="00B978D3" w:rsidP="00B978D3">
      <w:pPr>
        <w:pStyle w:val="phnormal"/>
        <w:rPr>
          <w:rFonts w:ascii="Times New Roman" w:hAnsi="Times New Roman"/>
          <w:sz w:val="28"/>
          <w:szCs w:val="28"/>
        </w:rPr>
      </w:pPr>
      <w:r w:rsidRPr="006B3FF1">
        <w:rPr>
          <w:rFonts w:ascii="Times New Roman" w:hAnsi="Times New Roman"/>
          <w:sz w:val="28"/>
          <w:szCs w:val="28"/>
        </w:rPr>
        <w:t>Виды деятельности, функции, для автоматизации которых предназначена подсистема:</w:t>
      </w:r>
    </w:p>
    <w:p w14:paraId="67EEEA87" w14:textId="43ECBDEA" w:rsidR="00AB439C" w:rsidRDefault="005B5267" w:rsidP="00AB439C">
      <w:pPr>
        <w:pStyle w:val="phlistitemized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B5267">
        <w:rPr>
          <w:rFonts w:ascii="Times New Roman" w:hAnsi="Times New Roman" w:cs="Times New Roman"/>
          <w:sz w:val="28"/>
          <w:szCs w:val="28"/>
          <w:lang w:eastAsia="ru-RU"/>
        </w:rPr>
        <w:t>Контроль лимитов, выделенных на проведение избирательной кампании</w:t>
      </w:r>
      <w:r w:rsidR="00AB439C" w:rsidRPr="006B3F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3A81DC6" w14:textId="7AF7BBA5" w:rsidR="00EE5029" w:rsidRPr="006B3FF1" w:rsidRDefault="005B5267" w:rsidP="00AB439C">
      <w:pPr>
        <w:pStyle w:val="phlistitemized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B5267">
        <w:rPr>
          <w:rFonts w:ascii="Times New Roman" w:hAnsi="Times New Roman" w:cs="Times New Roman"/>
          <w:sz w:val="28"/>
          <w:szCs w:val="28"/>
          <w:lang w:eastAsia="ru-RU"/>
        </w:rPr>
        <w:t>Безналичные расчеты по дополнительной оплате труда членов УИК</w:t>
      </w:r>
      <w:r w:rsidR="00EE502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38B21DF" w14:textId="3D54B677" w:rsidR="00AB439C" w:rsidRDefault="005B5267" w:rsidP="00AB439C">
      <w:pPr>
        <w:pStyle w:val="phlistitemized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B5267">
        <w:rPr>
          <w:rFonts w:ascii="Times New Roman" w:hAnsi="Times New Roman" w:cs="Times New Roman"/>
          <w:sz w:val="28"/>
          <w:szCs w:val="28"/>
          <w:lang w:eastAsia="ru-RU"/>
        </w:rPr>
        <w:t>Безналичные расчеты по дополнительной оплате труда членов ТИК</w:t>
      </w:r>
      <w:r w:rsidR="00AB439C" w:rsidRPr="006B3F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B9F6C43" w14:textId="0B096E45" w:rsidR="00AB439C" w:rsidRDefault="005B5267" w:rsidP="00AB439C">
      <w:pPr>
        <w:pStyle w:val="phlistitemized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B5267">
        <w:rPr>
          <w:rFonts w:ascii="Times New Roman" w:hAnsi="Times New Roman" w:cs="Times New Roman"/>
          <w:sz w:val="28"/>
          <w:szCs w:val="28"/>
          <w:lang w:eastAsia="ru-RU"/>
        </w:rPr>
        <w:t>Учет средств индивидуальной защиты</w:t>
      </w:r>
      <w:r w:rsidR="00AB439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E0910BE" w14:textId="4E513ECE" w:rsidR="00AB439C" w:rsidRDefault="005B5267" w:rsidP="00AB439C">
      <w:pPr>
        <w:pStyle w:val="phlistitemized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B52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Сбор финансово-статистической отчетности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ТИК/</w:t>
      </w:r>
      <w:r w:rsidRPr="005B5267">
        <w:rPr>
          <w:rFonts w:ascii="Times New Roman" w:hAnsi="Times New Roman" w:cs="Times New Roman"/>
          <w:sz w:val="28"/>
          <w:szCs w:val="28"/>
          <w:lang w:eastAsia="ru-RU"/>
        </w:rPr>
        <w:t>УИК</w:t>
      </w:r>
      <w:r w:rsidR="00AB439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CD43106" w14:textId="0FF16351" w:rsidR="00AB439C" w:rsidRPr="006B3FF1" w:rsidRDefault="005B5267" w:rsidP="00AB439C">
      <w:pPr>
        <w:pStyle w:val="phlistitemized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B5267">
        <w:rPr>
          <w:rFonts w:ascii="Times New Roman" w:hAnsi="Times New Roman" w:cs="Times New Roman"/>
          <w:sz w:val="28"/>
          <w:szCs w:val="28"/>
          <w:lang w:eastAsia="ru-RU"/>
        </w:rPr>
        <w:t>Сводная отчетность</w:t>
      </w:r>
      <w:r w:rsidR="00AB43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3699184" w14:textId="77777777" w:rsidR="00B978D3" w:rsidRPr="006B3FF1" w:rsidRDefault="00B978D3" w:rsidP="00B978D3">
      <w:pPr>
        <w:pStyle w:val="a9"/>
        <w:numPr>
          <w:ilvl w:val="0"/>
          <w:numId w:val="0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14:paraId="240042CE" w14:textId="5F5DCEA1" w:rsidR="00321FD4" w:rsidRDefault="00321FD4" w:rsidP="00D578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FF1">
        <w:rPr>
          <w:rFonts w:ascii="Times New Roman" w:hAnsi="Times New Roman" w:cs="Times New Roman"/>
          <w:b/>
          <w:sz w:val="28"/>
          <w:szCs w:val="28"/>
        </w:rPr>
        <w:t xml:space="preserve">Установка программного обеспечения </w:t>
      </w:r>
      <w:r w:rsidR="00D578A9" w:rsidRPr="00D578A9">
        <w:rPr>
          <w:rFonts w:ascii="Times New Roman" w:hAnsi="Times New Roman" w:cs="Times New Roman"/>
          <w:b/>
          <w:sz w:val="28"/>
          <w:szCs w:val="28"/>
        </w:rPr>
        <w:t xml:space="preserve">АС </w:t>
      </w:r>
      <w:r w:rsidR="00DB68D8">
        <w:rPr>
          <w:rFonts w:ascii="Times New Roman" w:hAnsi="Times New Roman" w:cs="Times New Roman"/>
          <w:b/>
          <w:sz w:val="28"/>
          <w:szCs w:val="28"/>
        </w:rPr>
        <w:t>ЭИК</w:t>
      </w:r>
    </w:p>
    <w:p w14:paraId="390FA81C" w14:textId="77777777" w:rsidR="007D6F22" w:rsidRDefault="007D6F22" w:rsidP="007D6F22"/>
    <w:p w14:paraId="28B11AC2" w14:textId="77777777" w:rsidR="007D6F22" w:rsidRPr="00AB439C" w:rsidRDefault="007D6F22" w:rsidP="007D6F2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39C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Установка системы будет проиллюстрирована на примере предустановленной операционной системы </w:t>
      </w:r>
      <w:r w:rsidRPr="00AB439C">
        <w:rPr>
          <w:rFonts w:ascii="Times New Roman" w:hAnsi="Times New Roman" w:cs="Times New Roman"/>
          <w:sz w:val="28"/>
          <w:szCs w:val="28"/>
          <w:lang w:val="en-US" w:eastAsia="ru-RU"/>
        </w:rPr>
        <w:t>Windows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XP</w:t>
      </w:r>
      <w:r w:rsidRPr="006C0B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Service</w:t>
      </w:r>
      <w:r w:rsidRPr="006C0B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Pack</w:t>
      </w:r>
      <w:r w:rsidRPr="006C0BD7">
        <w:rPr>
          <w:rFonts w:ascii="Times New Roman" w:hAnsi="Times New Roman" w:cs="Times New Roman"/>
          <w:sz w:val="28"/>
          <w:szCs w:val="28"/>
          <w:lang w:eastAsia="ru-RU"/>
        </w:rPr>
        <w:t xml:space="preserve"> 2 </w:t>
      </w:r>
      <w:r>
        <w:rPr>
          <w:rFonts w:ascii="Times New Roman" w:hAnsi="Times New Roman" w:cs="Times New Roman"/>
          <w:sz w:val="28"/>
          <w:szCs w:val="28"/>
          <w:lang w:eastAsia="ru-RU"/>
        </w:rPr>
        <w:t>и выше</w:t>
      </w:r>
      <w:r w:rsidRPr="00AB43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D5C3D20" w14:textId="77777777" w:rsidR="007D6F22" w:rsidRPr="006B3FF1" w:rsidRDefault="007D6F22" w:rsidP="007D6F22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Установка платформы 1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С:Предприятие</w:t>
      </w:r>
      <w:proofErr w:type="gramEnd"/>
      <w:r w:rsidRPr="006B3FF1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.</w:t>
      </w:r>
    </w:p>
    <w:p w14:paraId="46A1B464" w14:textId="77777777" w:rsidR="00AB439C" w:rsidRPr="00AB439C" w:rsidRDefault="00AB439C" w:rsidP="006C0BD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 как приступить к установке, следует убедиться, что компьютер не заражен вирусами, а жесткий диск не содержит ошибок и имеется достаточно свободного места для выполнения установки.</w:t>
      </w:r>
    </w:p>
    <w:p w14:paraId="449229E8" w14:textId="77777777" w:rsidR="00AB439C" w:rsidRPr="00AB439C" w:rsidRDefault="00AB439C" w:rsidP="006C0BD7">
      <w:pPr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9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ПРИМЕЧАНИЕ.</w:t>
      </w:r>
      <w:r w:rsidRPr="00AB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установки могут понадобиться дистрибутивные носители операционной системы, установленной на компьютере, а также </w:t>
      </w:r>
      <w:r w:rsidRPr="00AB4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</w:t>
      </w:r>
      <w:r w:rsidR="006C0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локального или сетевого </w:t>
      </w:r>
      <w:r w:rsidRPr="00AB4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администратора</w:t>
      </w:r>
      <w:r w:rsidRPr="00AB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65E915C" w14:textId="77777777" w:rsidR="006C0BD7" w:rsidRPr="006C0BD7" w:rsidRDefault="006C0BD7" w:rsidP="00AC04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Установку выполняет специальный помощник, переход по страницам которого выполняется с помощью кнопки </w:t>
      </w:r>
      <w:proofErr w:type="gramStart"/>
      <w:r w:rsidRPr="006C0BD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Далее &gt;</w:t>
      </w:r>
      <w:proofErr w:type="gramEnd"/>
      <w:r w:rsidRPr="006C0BD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&gt;</w:t>
      </w:r>
      <w:r w:rsidRPr="006C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старта помощника следует запустить программу </w:t>
      </w:r>
      <w:r w:rsidRPr="006C0BD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setup.exe</w:t>
      </w:r>
      <w:r w:rsidRPr="006C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каталога выбранного дистрибутива. На каждой странице нужно указать какую-либо необходимую информацию, которая в дальнейшем будет использована для установки системы «1</w:t>
      </w:r>
      <w:proofErr w:type="gramStart"/>
      <w:r w:rsidRPr="006C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С:Предприятие</w:t>
      </w:r>
      <w:proofErr w:type="gramEnd"/>
      <w:r w:rsidRPr="006C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64FB355C" w14:textId="77777777" w:rsidR="006C0BD7" w:rsidRPr="006C0BD7" w:rsidRDefault="006C0BD7" w:rsidP="00AC04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будет выполнена в следующих случаях:</w:t>
      </w:r>
    </w:p>
    <w:p w14:paraId="143AFA71" w14:textId="77777777" w:rsidR="006C0BD7" w:rsidRPr="006C0BD7" w:rsidRDefault="006C0BD7" w:rsidP="006C0BD7">
      <w:p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Пользователь, который запускает программу установки, входит в группу локальных администраторов.</w:t>
      </w:r>
    </w:p>
    <w:p w14:paraId="35A689BB" w14:textId="77777777" w:rsidR="006C0BD7" w:rsidRPr="006C0BD7" w:rsidRDefault="006C0BD7" w:rsidP="006C0BD7">
      <w:p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Пользователь, который запускает программу установки, не входит в группу локальных администраторов, но для пользователя и компьютера </w:t>
      </w:r>
      <w:r w:rsidRPr="006C0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разрешена установка программ (ключ реестра </w:t>
      </w:r>
      <w:proofErr w:type="spellStart"/>
      <w:r w:rsidRPr="007D6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AlwaysInstallElevated</w:t>
      </w:r>
      <w:proofErr w:type="spellEnd"/>
      <w:r w:rsidRPr="006C0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50FEAC1D" w14:textId="77777777" w:rsidR="007D6F22" w:rsidRPr="007D6F22" w:rsidRDefault="007D6F22" w:rsidP="00AC040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D6F22">
        <w:rPr>
          <w:rFonts w:ascii="Times New Roman" w:hAnsi="Times New Roman" w:cs="Times New Roman"/>
          <w:color w:val="000000"/>
          <w:sz w:val="28"/>
          <w:szCs w:val="28"/>
        </w:rPr>
        <w:t>еобходимо разрешить установку следующих компонентов:</w:t>
      </w:r>
    </w:p>
    <w:p w14:paraId="551DC4ED" w14:textId="77777777" w:rsidR="007D6F22" w:rsidRDefault="007D6F22" w:rsidP="007D6F22">
      <w:pPr>
        <w:pStyle w:val="ad"/>
        <w:ind w:left="300"/>
        <w:jc w:val="both"/>
        <w:rPr>
          <w:color w:val="000000" w:themeColor="text1"/>
          <w:sz w:val="28"/>
          <w:szCs w:val="28"/>
        </w:rPr>
      </w:pPr>
      <w:r w:rsidRPr="007D6F22">
        <w:rPr>
          <w:color w:val="000000" w:themeColor="text1"/>
          <w:sz w:val="28"/>
          <w:szCs w:val="28"/>
        </w:rPr>
        <w:t>● </w:t>
      </w:r>
      <w:r w:rsidRPr="007D6F22">
        <w:rPr>
          <w:rStyle w:val="interface"/>
          <w:color w:val="000000" w:themeColor="text1"/>
          <w:sz w:val="28"/>
          <w:szCs w:val="28"/>
        </w:rPr>
        <w:t>1</w:t>
      </w:r>
      <w:proofErr w:type="gramStart"/>
      <w:r w:rsidRPr="007D6F22">
        <w:rPr>
          <w:rStyle w:val="interface"/>
          <w:color w:val="000000" w:themeColor="text1"/>
          <w:sz w:val="28"/>
          <w:szCs w:val="28"/>
        </w:rPr>
        <w:t>С:Предприятие</w:t>
      </w:r>
      <w:proofErr w:type="gramEnd"/>
      <w:r w:rsidRPr="007D6F22">
        <w:rPr>
          <w:color w:val="000000" w:themeColor="text1"/>
          <w:sz w:val="28"/>
          <w:szCs w:val="28"/>
        </w:rPr>
        <w:t>;</w:t>
      </w:r>
    </w:p>
    <w:p w14:paraId="7218A39E" w14:textId="77777777" w:rsidR="00EE5029" w:rsidRDefault="000E443C" w:rsidP="007D6F22">
      <w:pPr>
        <w:pStyle w:val="ad"/>
        <w:ind w:left="30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194175A6" wp14:editId="7F4B24BD">
            <wp:extent cx="4876800" cy="3629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рин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9D757" w14:textId="77777777" w:rsidR="000E443C" w:rsidRDefault="000E443C" w:rsidP="007D6F22">
      <w:pPr>
        <w:pStyle w:val="ad"/>
        <w:ind w:left="30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00CD52C9" wp14:editId="5FEDA0B1">
            <wp:extent cx="4876800" cy="3629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крин2_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6F0A8" w14:textId="77777777" w:rsidR="000E443C" w:rsidRDefault="000E443C" w:rsidP="007D6F22">
      <w:pPr>
        <w:pStyle w:val="ad"/>
        <w:ind w:left="30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3A3A7E91" wp14:editId="711664ED">
            <wp:extent cx="4876800" cy="3676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крин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B44E1" w14:textId="77777777" w:rsidR="000E443C" w:rsidRDefault="000E443C" w:rsidP="007D6F22">
      <w:pPr>
        <w:pStyle w:val="ad"/>
        <w:ind w:left="30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032AD9A7" wp14:editId="1DEC9165">
            <wp:extent cx="4876800" cy="3648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крин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E6280" w14:textId="77777777" w:rsidR="000E443C" w:rsidRDefault="000E443C" w:rsidP="007D6F22">
      <w:pPr>
        <w:pStyle w:val="ad"/>
        <w:ind w:left="30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17928C3D" wp14:editId="6C1AC1A5">
            <wp:extent cx="4876800" cy="3629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крин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59E84" w14:textId="77777777" w:rsidR="000E443C" w:rsidRPr="007D6F22" w:rsidRDefault="000E443C" w:rsidP="007D6F22">
      <w:pPr>
        <w:pStyle w:val="ad"/>
        <w:ind w:left="30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5983CDB4" wp14:editId="3077487C">
            <wp:extent cx="4829175" cy="36290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крин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F1BDF" w14:textId="4CFB832A" w:rsidR="007D6F22" w:rsidRPr="007D6F22" w:rsidRDefault="007D6F22" w:rsidP="00D578A9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D6F2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Установка конфигурации </w:t>
      </w:r>
      <w:r w:rsidR="00DB68D8">
        <w:rPr>
          <w:rFonts w:ascii="Times New Roman" w:hAnsi="Times New Roman" w:cs="Times New Roman"/>
          <w:b/>
          <w:color w:val="auto"/>
          <w:sz w:val="28"/>
          <w:szCs w:val="28"/>
        </w:rPr>
        <w:t>ЭИК</w:t>
      </w:r>
      <w:r w:rsidRPr="007D6F2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14:paraId="763D25D5" w14:textId="77777777" w:rsidR="006A753B" w:rsidRDefault="007D6F22" w:rsidP="007D6F2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F22">
        <w:rPr>
          <w:rFonts w:ascii="Times New Roman" w:hAnsi="Times New Roman" w:cs="Times New Roman"/>
          <w:color w:val="000000"/>
          <w:sz w:val="28"/>
          <w:szCs w:val="28"/>
        </w:rPr>
        <w:t>Для того чтобы установить конфигурацию, необходимо установить ее шаблон. Для этого нужно запустить файл </w:t>
      </w:r>
      <w:r w:rsidRPr="007D6F22">
        <w:rPr>
          <w:rStyle w:val="interface"/>
          <w:rFonts w:ascii="Times New Roman" w:hAnsi="Times New Roman" w:cs="Times New Roman"/>
          <w:color w:val="0070C0"/>
          <w:sz w:val="28"/>
          <w:szCs w:val="28"/>
        </w:rPr>
        <w:t>setup.exe</w:t>
      </w:r>
      <w:r w:rsidRPr="007D6F22">
        <w:rPr>
          <w:rFonts w:ascii="Times New Roman" w:hAnsi="Times New Roman" w:cs="Times New Roman"/>
          <w:color w:val="000000"/>
          <w:sz w:val="28"/>
          <w:szCs w:val="28"/>
        </w:rPr>
        <w:t>, который расположен в каталоге с конфигурацией.</w:t>
      </w:r>
    </w:p>
    <w:p w14:paraId="22E144D5" w14:textId="4D1F7693" w:rsidR="00537F68" w:rsidRDefault="00E43CDE" w:rsidP="007D6F2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B14B8A6" wp14:editId="54AF39B7">
            <wp:extent cx="5940425" cy="18745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A5AF3" w14:textId="0EDFA806" w:rsidR="00537F68" w:rsidRDefault="00E43CDE" w:rsidP="007D6F2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53DAA46" wp14:editId="19BA0CD5">
            <wp:extent cx="4695825" cy="36290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FDF44" w14:textId="77777777" w:rsidR="007D6F22" w:rsidRDefault="007D6F22" w:rsidP="007D6F2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F22">
        <w:rPr>
          <w:rFonts w:ascii="Times New Roman" w:hAnsi="Times New Roman" w:cs="Times New Roman"/>
          <w:color w:val="000000"/>
          <w:sz w:val="28"/>
          <w:szCs w:val="28"/>
        </w:rPr>
        <w:t>Затем необходимо указать, в какой каталог выполнить установку шаблона конфигурации.</w:t>
      </w:r>
    </w:p>
    <w:p w14:paraId="26C4F604" w14:textId="2AD1B61E" w:rsidR="00537F68" w:rsidRPr="007D6F22" w:rsidRDefault="00E43CDE" w:rsidP="007D6F2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1354928F" wp14:editId="6728FF29">
            <wp:extent cx="4733925" cy="36861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EC7C6" w14:textId="77777777" w:rsidR="007D6F22" w:rsidRDefault="007D6F22" w:rsidP="006A753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F22">
        <w:rPr>
          <w:rFonts w:ascii="Times New Roman" w:hAnsi="Times New Roman" w:cs="Times New Roman"/>
          <w:color w:val="000000"/>
          <w:sz w:val="28"/>
          <w:szCs w:val="28"/>
        </w:rPr>
        <w:t xml:space="preserve">Далее программа установки выполнит копирование файлов шаблона </w:t>
      </w:r>
      <w:r w:rsidRPr="006A753B">
        <w:rPr>
          <w:rFonts w:ascii="Times New Roman" w:hAnsi="Times New Roman" w:cs="Times New Roman"/>
          <w:color w:val="000000"/>
          <w:sz w:val="28"/>
          <w:szCs w:val="28"/>
        </w:rPr>
        <w:t>конфигурации в указанный каталог.</w:t>
      </w:r>
    </w:p>
    <w:p w14:paraId="50E2EC57" w14:textId="441F2EC9" w:rsidR="00537F68" w:rsidRPr="006A753B" w:rsidRDefault="00E43CDE" w:rsidP="006A753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B52A69D" wp14:editId="2CCECDD2">
            <wp:extent cx="4733925" cy="36766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1B7B9" w14:textId="2C179866" w:rsidR="00537F68" w:rsidRDefault="00E43CDE" w:rsidP="006A753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03E3C40" wp14:editId="0E9A29C3">
            <wp:extent cx="4724400" cy="36671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2002F" w14:textId="77777777" w:rsidR="006A753B" w:rsidRPr="006A753B" w:rsidRDefault="006A753B" w:rsidP="006A753B">
      <w:pPr>
        <w:ind w:firstLine="708"/>
        <w:jc w:val="both"/>
        <w:rPr>
          <w:rStyle w:val="interface"/>
          <w:rFonts w:ascii="Times New Roman" w:hAnsi="Times New Roman" w:cs="Times New Roman"/>
          <w:color w:val="0070C0"/>
          <w:sz w:val="28"/>
          <w:szCs w:val="28"/>
        </w:rPr>
      </w:pPr>
      <w:r w:rsidRPr="006A753B">
        <w:rPr>
          <w:rFonts w:ascii="Times New Roman" w:hAnsi="Times New Roman" w:cs="Times New Roman"/>
          <w:color w:val="000000"/>
          <w:sz w:val="28"/>
          <w:szCs w:val="28"/>
        </w:rPr>
        <w:t>Для того чтобы из установленного шаблона создать конкретную информационную базу, необходимо запустить «1</w:t>
      </w:r>
      <w:proofErr w:type="gramStart"/>
      <w:r w:rsidRPr="006A753B">
        <w:rPr>
          <w:rFonts w:ascii="Times New Roman" w:hAnsi="Times New Roman" w:cs="Times New Roman"/>
          <w:color w:val="000000"/>
          <w:sz w:val="28"/>
          <w:szCs w:val="28"/>
        </w:rPr>
        <w:t>С:Предприятие</w:t>
      </w:r>
      <w:proofErr w:type="gramEnd"/>
      <w:r w:rsidRPr="006A753B">
        <w:rPr>
          <w:rFonts w:ascii="Times New Roman" w:hAnsi="Times New Roman" w:cs="Times New Roman"/>
          <w:color w:val="000000"/>
          <w:sz w:val="28"/>
          <w:szCs w:val="28"/>
        </w:rPr>
        <w:t>», затем в открывшемся окне нажать кнопку </w:t>
      </w:r>
      <w:r w:rsidRPr="006A753B">
        <w:rPr>
          <w:rStyle w:val="interface"/>
          <w:rFonts w:ascii="Times New Roman" w:hAnsi="Times New Roman" w:cs="Times New Roman"/>
          <w:color w:val="0070C0"/>
          <w:sz w:val="28"/>
          <w:szCs w:val="28"/>
        </w:rPr>
        <w:t>Добавить.</w:t>
      </w:r>
    </w:p>
    <w:p w14:paraId="180DEBF6" w14:textId="77777777" w:rsidR="005A0153" w:rsidRDefault="005A0153" w:rsidP="006A753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22028A1" wp14:editId="16C37944">
            <wp:extent cx="4848225" cy="3657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Скрин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1EA99" w14:textId="77777777" w:rsidR="005A0153" w:rsidRDefault="005A0153" w:rsidP="006A753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40FD1D6" wp14:editId="4DF1D80E">
            <wp:extent cx="4953000" cy="43624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Скрин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1CC31" w14:textId="77777777" w:rsidR="006A753B" w:rsidRPr="006A753B" w:rsidRDefault="006A753B" w:rsidP="006A753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53B">
        <w:rPr>
          <w:rFonts w:ascii="Times New Roman" w:hAnsi="Times New Roman" w:cs="Times New Roman"/>
          <w:color w:val="000000"/>
          <w:sz w:val="28"/>
          <w:szCs w:val="28"/>
        </w:rPr>
        <w:t>Затем нужно выбрать тот шаблон, который был установлен ранее, и продолжить установку (нажать кнопку </w:t>
      </w:r>
      <w:proofErr w:type="gramStart"/>
      <w:r w:rsidRPr="006A753B">
        <w:rPr>
          <w:rStyle w:val="interface"/>
          <w:rFonts w:ascii="Times New Roman" w:hAnsi="Times New Roman" w:cs="Times New Roman"/>
          <w:color w:val="0070C0"/>
          <w:sz w:val="28"/>
          <w:szCs w:val="28"/>
        </w:rPr>
        <w:t>Далее &gt;</w:t>
      </w:r>
      <w:proofErr w:type="gramEnd"/>
      <w:r w:rsidRPr="006A753B">
        <w:rPr>
          <w:rFonts w:ascii="Times New Roman" w:hAnsi="Times New Roman" w:cs="Times New Roman"/>
          <w:color w:val="000000"/>
          <w:sz w:val="28"/>
          <w:szCs w:val="28"/>
        </w:rPr>
        <w:t>). Процесс формирования дерева шаблонов может заниматься существенное время.</w:t>
      </w:r>
    </w:p>
    <w:p w14:paraId="7273611E" w14:textId="439FC704" w:rsidR="005A0153" w:rsidRDefault="00E43CDE" w:rsidP="006A753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2362688C" wp14:editId="7A705CA9">
            <wp:extent cx="4248150" cy="43719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1BCA0" w14:textId="77777777" w:rsidR="006A753B" w:rsidRDefault="006A753B" w:rsidP="006A753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53B">
        <w:rPr>
          <w:rFonts w:ascii="Times New Roman" w:hAnsi="Times New Roman" w:cs="Times New Roman"/>
          <w:color w:val="000000"/>
          <w:sz w:val="28"/>
          <w:szCs w:val="28"/>
        </w:rPr>
        <w:t>Далее нужно указать имя информационной базы и различные параметры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A753B">
        <w:rPr>
          <w:rFonts w:ascii="Times New Roman" w:hAnsi="Times New Roman" w:cs="Times New Roman"/>
          <w:color w:val="000000"/>
          <w:sz w:val="28"/>
          <w:szCs w:val="28"/>
        </w:rPr>
        <w:t xml:space="preserve"> после чего система выполнит создание информационной базы.</w:t>
      </w:r>
    </w:p>
    <w:p w14:paraId="738E225C" w14:textId="6354DBF3" w:rsidR="005A0153" w:rsidRDefault="00E43CDE" w:rsidP="006A753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4986EEB1" wp14:editId="587FC7FA">
            <wp:extent cx="4305300" cy="44100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91444" w14:textId="24F54E8E" w:rsidR="005A0153" w:rsidRDefault="00E43CDE" w:rsidP="006A753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71D3552E" wp14:editId="5377BD5F">
            <wp:extent cx="4257675" cy="43910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B3D75" w14:textId="77777777" w:rsidR="005A0153" w:rsidRDefault="005A0153" w:rsidP="006A753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1199A7" w14:textId="77777777" w:rsidR="005A0153" w:rsidRDefault="005A0153" w:rsidP="006A753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AF322A" wp14:editId="2E24698C">
            <wp:extent cx="4943475" cy="43338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Скрин6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08816" w14:textId="5EB80378" w:rsidR="005A0153" w:rsidRDefault="004B27AA" w:rsidP="006A753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2970AB4" wp14:editId="58D42C65">
            <wp:extent cx="5932805" cy="5327015"/>
            <wp:effectExtent l="0" t="0" r="0" b="698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32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1ADE7" w14:textId="77777777" w:rsidR="005A0153" w:rsidRDefault="005A0153" w:rsidP="006A753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693EC7" w14:textId="77777777" w:rsidR="005A0153" w:rsidRDefault="005A0153" w:rsidP="006A753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29A1330" w14:textId="77777777" w:rsidR="005A0153" w:rsidRPr="006A753B" w:rsidRDefault="005A0153" w:rsidP="006A753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DEE970" w14:textId="26636060" w:rsidR="00D50893" w:rsidRPr="006B3FF1" w:rsidRDefault="00C06CC0" w:rsidP="00E127F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F1">
        <w:rPr>
          <w:rFonts w:ascii="Times New Roman" w:hAnsi="Times New Roman" w:cs="Times New Roman"/>
          <w:b/>
          <w:sz w:val="28"/>
          <w:szCs w:val="28"/>
        </w:rPr>
        <w:t>Эксплуатация</w:t>
      </w:r>
      <w:r w:rsidR="006B3FF1" w:rsidRPr="006B3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8D8">
        <w:rPr>
          <w:rFonts w:ascii="Times New Roman" w:hAnsi="Times New Roman" w:cs="Times New Roman"/>
          <w:b/>
          <w:sz w:val="28"/>
          <w:szCs w:val="28"/>
        </w:rPr>
        <w:t>ЭИК</w:t>
      </w:r>
    </w:p>
    <w:p w14:paraId="01AE2EBB" w14:textId="77777777" w:rsidR="00C06CC0" w:rsidRPr="006B3FF1" w:rsidRDefault="00C06CC0" w:rsidP="007D16FC">
      <w:pPr>
        <w:pStyle w:val="ac"/>
        <w:rPr>
          <w:rFonts w:ascii="Times New Roman" w:hAnsi="Times New Roman"/>
          <w:sz w:val="28"/>
          <w:szCs w:val="28"/>
        </w:rPr>
      </w:pPr>
      <w:r w:rsidRPr="006B3FF1">
        <w:rPr>
          <w:rFonts w:ascii="Times New Roman" w:hAnsi="Times New Roman"/>
          <w:sz w:val="28"/>
          <w:szCs w:val="28"/>
        </w:rPr>
        <w:t>Работа в системе осуществляется пользователями при решении ими своих профессиональных задач. Пользователи должны обладать достаточной квалификацией для работы в системе:</w:t>
      </w:r>
    </w:p>
    <w:p w14:paraId="12436286" w14:textId="77777777" w:rsidR="00C06CC0" w:rsidRPr="006B3FF1" w:rsidRDefault="00C06CC0" w:rsidP="007D16FC">
      <w:pPr>
        <w:pStyle w:val="1"/>
        <w:rPr>
          <w:rFonts w:ascii="Times New Roman" w:hAnsi="Times New Roman"/>
          <w:sz w:val="28"/>
          <w:szCs w:val="28"/>
        </w:rPr>
      </w:pPr>
      <w:r w:rsidRPr="006B3FF1">
        <w:rPr>
          <w:rFonts w:ascii="Times New Roman" w:hAnsi="Times New Roman"/>
          <w:sz w:val="28"/>
          <w:szCs w:val="28"/>
        </w:rPr>
        <w:t>иметь навыки работы в одной из операционных систем семейства Windows, Linux или Mac OS;</w:t>
      </w:r>
    </w:p>
    <w:p w14:paraId="3E277710" w14:textId="77777777" w:rsidR="00C06CC0" w:rsidRPr="006B3FF1" w:rsidRDefault="00C06CC0" w:rsidP="007D16FC">
      <w:pPr>
        <w:pStyle w:val="1"/>
        <w:rPr>
          <w:rFonts w:ascii="Times New Roman" w:hAnsi="Times New Roman"/>
          <w:sz w:val="28"/>
          <w:szCs w:val="28"/>
        </w:rPr>
      </w:pPr>
      <w:r w:rsidRPr="006B3FF1">
        <w:rPr>
          <w:rFonts w:ascii="Times New Roman" w:hAnsi="Times New Roman"/>
          <w:sz w:val="28"/>
          <w:szCs w:val="28"/>
        </w:rPr>
        <w:t xml:space="preserve">иметь навыки работы с офисным пакетом Microsoft Office или </w:t>
      </w:r>
      <w:r w:rsidRPr="006B3FF1">
        <w:rPr>
          <w:rFonts w:ascii="Times New Roman" w:hAnsi="Times New Roman"/>
          <w:sz w:val="28"/>
          <w:szCs w:val="28"/>
          <w:lang w:val="en-US"/>
        </w:rPr>
        <w:t>OpenOffice</w:t>
      </w:r>
      <w:r w:rsidRPr="006B3FF1">
        <w:rPr>
          <w:rFonts w:ascii="Times New Roman" w:hAnsi="Times New Roman"/>
          <w:sz w:val="28"/>
          <w:szCs w:val="28"/>
        </w:rPr>
        <w:t>.</w:t>
      </w:r>
      <w:proofErr w:type="spellStart"/>
      <w:r w:rsidRPr="006B3FF1">
        <w:rPr>
          <w:rFonts w:ascii="Times New Roman" w:hAnsi="Times New Roman"/>
          <w:sz w:val="28"/>
          <w:szCs w:val="28"/>
          <w:lang w:val="en-US"/>
        </w:rPr>
        <w:t>org</w:t>
      </w:r>
      <w:proofErr w:type="spellEnd"/>
      <w:r w:rsidRPr="006B3FF1">
        <w:rPr>
          <w:rFonts w:ascii="Times New Roman" w:hAnsi="Times New Roman"/>
          <w:sz w:val="28"/>
          <w:szCs w:val="28"/>
        </w:rPr>
        <w:t>;</w:t>
      </w:r>
    </w:p>
    <w:p w14:paraId="0B0F7D21" w14:textId="77777777" w:rsidR="00C06CC0" w:rsidRPr="006B3FF1" w:rsidRDefault="00C06CC0" w:rsidP="007D16FC">
      <w:pPr>
        <w:pStyle w:val="1"/>
        <w:rPr>
          <w:rFonts w:ascii="Times New Roman" w:hAnsi="Times New Roman"/>
          <w:sz w:val="28"/>
          <w:szCs w:val="28"/>
        </w:rPr>
      </w:pPr>
      <w:r w:rsidRPr="006B3FF1">
        <w:rPr>
          <w:rFonts w:ascii="Times New Roman" w:hAnsi="Times New Roman"/>
          <w:sz w:val="28"/>
          <w:szCs w:val="28"/>
        </w:rPr>
        <w:t>иметь навыки работы с веб-обозревателем (далее браузером)</w:t>
      </w:r>
      <w:r w:rsidR="006B3FF1">
        <w:rPr>
          <w:rFonts w:ascii="Times New Roman" w:hAnsi="Times New Roman"/>
          <w:sz w:val="28"/>
          <w:szCs w:val="28"/>
          <w:lang w:val="ru-RU"/>
        </w:rPr>
        <w:t xml:space="preserve"> при работе через веб-клиент</w:t>
      </w:r>
      <w:r w:rsidRPr="006B3FF1">
        <w:rPr>
          <w:rFonts w:ascii="Times New Roman" w:hAnsi="Times New Roman"/>
          <w:sz w:val="28"/>
          <w:szCs w:val="28"/>
        </w:rPr>
        <w:t>;</w:t>
      </w:r>
    </w:p>
    <w:p w14:paraId="6C400612" w14:textId="75140E18" w:rsidR="00C06CC0" w:rsidRPr="006B3FF1" w:rsidRDefault="00C06CC0" w:rsidP="007D16FC">
      <w:pPr>
        <w:pStyle w:val="1"/>
        <w:rPr>
          <w:rFonts w:ascii="Times New Roman" w:hAnsi="Times New Roman"/>
          <w:sz w:val="28"/>
          <w:szCs w:val="28"/>
        </w:rPr>
      </w:pPr>
      <w:r w:rsidRPr="006B3FF1">
        <w:rPr>
          <w:rFonts w:ascii="Times New Roman" w:hAnsi="Times New Roman"/>
          <w:sz w:val="28"/>
          <w:szCs w:val="28"/>
        </w:rPr>
        <w:lastRenderedPageBreak/>
        <w:t xml:space="preserve">обладать знанием </w:t>
      </w:r>
      <w:r w:rsidR="006B3FF1">
        <w:rPr>
          <w:rFonts w:ascii="Times New Roman" w:hAnsi="Times New Roman"/>
          <w:sz w:val="28"/>
          <w:szCs w:val="28"/>
          <w:lang w:val="ru-RU"/>
        </w:rPr>
        <w:t xml:space="preserve">по специфике </w:t>
      </w:r>
      <w:r w:rsidR="004B27AA" w:rsidRPr="004B27AA">
        <w:rPr>
          <w:rFonts w:ascii="Times New Roman" w:hAnsi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 от 12.06.2002 N 67-ФЗ, закона Субъекта РФ об Избирательной комиссии, иных федеральных законов и законов Субъекта РФ</w:t>
      </w:r>
      <w:r w:rsidRPr="006B3FF1">
        <w:rPr>
          <w:rFonts w:ascii="Times New Roman" w:hAnsi="Times New Roman"/>
          <w:sz w:val="28"/>
          <w:szCs w:val="28"/>
        </w:rPr>
        <w:t xml:space="preserve"> в объеме, необходимом для выполнения своих должностных обязанностей;</w:t>
      </w:r>
    </w:p>
    <w:p w14:paraId="27A8FEBE" w14:textId="036976FD" w:rsidR="0023473C" w:rsidRPr="004B27AA" w:rsidRDefault="00C06CC0" w:rsidP="004B27AA">
      <w:pPr>
        <w:pStyle w:val="1"/>
        <w:rPr>
          <w:rFonts w:ascii="Times New Roman" w:hAnsi="Times New Roman"/>
          <w:sz w:val="28"/>
          <w:szCs w:val="28"/>
        </w:rPr>
      </w:pPr>
      <w:r w:rsidRPr="006B3FF1">
        <w:rPr>
          <w:rFonts w:ascii="Times New Roman" w:hAnsi="Times New Roman"/>
          <w:sz w:val="28"/>
          <w:szCs w:val="28"/>
        </w:rPr>
        <w:t>знать руководство пользователя в объеме, необходимом для выполнения своих должностных обязанностей.</w:t>
      </w:r>
    </w:p>
    <w:sectPr w:rsidR="0023473C" w:rsidRPr="004B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18CE"/>
    <w:multiLevelType w:val="multilevel"/>
    <w:tmpl w:val="DAC2E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0BF1236"/>
    <w:multiLevelType w:val="hybridMultilevel"/>
    <w:tmpl w:val="A5B0F6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9F06D2"/>
    <w:multiLevelType w:val="hybridMultilevel"/>
    <w:tmpl w:val="8B049B26"/>
    <w:lvl w:ilvl="0" w:tplc="0419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16C07B92"/>
    <w:multiLevelType w:val="multilevel"/>
    <w:tmpl w:val="B324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609FB"/>
    <w:multiLevelType w:val="hybridMultilevel"/>
    <w:tmpl w:val="3182C6AE"/>
    <w:lvl w:ilvl="0" w:tplc="0419000D">
      <w:start w:val="1"/>
      <w:numFmt w:val="bullet"/>
      <w:lvlText w:val="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4C60F0"/>
    <w:multiLevelType w:val="singleLevel"/>
    <w:tmpl w:val="26D6412A"/>
    <w:lvl w:ilvl="0">
      <w:start w:val="1"/>
      <w:numFmt w:val="bullet"/>
      <w:pStyle w:val="1"/>
      <w:lvlText w:val="–"/>
      <w:lvlJc w:val="left"/>
      <w:pPr>
        <w:tabs>
          <w:tab w:val="num" w:pos="1353"/>
        </w:tabs>
        <w:ind w:left="369" w:firstLine="624"/>
      </w:pPr>
      <w:rPr>
        <w:rFonts w:ascii="Times New Roman" w:hAnsi="Times New Roman" w:cs="Times New Roman" w:hint="default"/>
        <w:lang w:val="ru-RU"/>
      </w:rPr>
    </w:lvl>
  </w:abstractNum>
  <w:abstractNum w:abstractNumId="6" w15:restartNumberingAfterBreak="0">
    <w:nsid w:val="235D4F80"/>
    <w:multiLevelType w:val="hybridMultilevel"/>
    <w:tmpl w:val="6B26EE7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D95E69"/>
    <w:multiLevelType w:val="hybridMultilevel"/>
    <w:tmpl w:val="7418333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BE4D55"/>
    <w:multiLevelType w:val="hybridMultilevel"/>
    <w:tmpl w:val="F5F451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F3329"/>
    <w:multiLevelType w:val="hybridMultilevel"/>
    <w:tmpl w:val="EFF2D1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60A9E"/>
    <w:multiLevelType w:val="multilevel"/>
    <w:tmpl w:val="DAC2E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A3667E4"/>
    <w:multiLevelType w:val="hybridMultilevel"/>
    <w:tmpl w:val="A3B61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E69BD"/>
    <w:multiLevelType w:val="hybridMultilevel"/>
    <w:tmpl w:val="75B29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675D9"/>
    <w:multiLevelType w:val="hybridMultilevel"/>
    <w:tmpl w:val="CDCCAD28"/>
    <w:lvl w:ilvl="0" w:tplc="0419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4" w15:restartNumberingAfterBreak="0">
    <w:nsid w:val="4BC92DB5"/>
    <w:multiLevelType w:val="hybridMultilevel"/>
    <w:tmpl w:val="5B4CF85A"/>
    <w:lvl w:ilvl="0" w:tplc="04190005">
      <w:start w:val="1"/>
      <w:numFmt w:val="bullet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221165"/>
    <w:multiLevelType w:val="hybridMultilevel"/>
    <w:tmpl w:val="1C4ACD9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841405"/>
    <w:multiLevelType w:val="multilevel"/>
    <w:tmpl w:val="DAC2E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5161AFA"/>
    <w:multiLevelType w:val="hybridMultilevel"/>
    <w:tmpl w:val="E30A8930"/>
    <w:lvl w:ilvl="0" w:tplc="F55ECC92">
      <w:start w:val="1"/>
      <w:numFmt w:val="bullet"/>
      <w:pStyle w:val="phlistitemized1"/>
      <w:lvlText w:val="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8E4B4E"/>
    <w:multiLevelType w:val="multilevel"/>
    <w:tmpl w:val="4E0C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11"/>
  </w:num>
  <w:num w:numId="5">
    <w:abstractNumId w:val="17"/>
  </w:num>
  <w:num w:numId="6">
    <w:abstractNumId w:val="4"/>
  </w:num>
  <w:num w:numId="7">
    <w:abstractNumId w:val="14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  <w:num w:numId="12">
    <w:abstractNumId w:val="13"/>
  </w:num>
  <w:num w:numId="13">
    <w:abstractNumId w:val="6"/>
  </w:num>
  <w:num w:numId="14">
    <w:abstractNumId w:val="15"/>
  </w:num>
  <w:num w:numId="15">
    <w:abstractNumId w:val="9"/>
  </w:num>
  <w:num w:numId="16">
    <w:abstractNumId w:val="8"/>
  </w:num>
  <w:num w:numId="17">
    <w:abstractNumId w:val="16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8FA"/>
    <w:rsid w:val="000D670D"/>
    <w:rsid w:val="000E443C"/>
    <w:rsid w:val="0023473C"/>
    <w:rsid w:val="002B4A39"/>
    <w:rsid w:val="00321FD4"/>
    <w:rsid w:val="003A21B2"/>
    <w:rsid w:val="003C5B53"/>
    <w:rsid w:val="003D4502"/>
    <w:rsid w:val="003E69A0"/>
    <w:rsid w:val="00421A15"/>
    <w:rsid w:val="004B27AA"/>
    <w:rsid w:val="00510418"/>
    <w:rsid w:val="005325F4"/>
    <w:rsid w:val="00537F68"/>
    <w:rsid w:val="005A0153"/>
    <w:rsid w:val="005B42E8"/>
    <w:rsid w:val="005B5267"/>
    <w:rsid w:val="00676A7D"/>
    <w:rsid w:val="006A753B"/>
    <w:rsid w:val="006B3FF1"/>
    <w:rsid w:val="006C0BD7"/>
    <w:rsid w:val="00774493"/>
    <w:rsid w:val="00774D34"/>
    <w:rsid w:val="00783F41"/>
    <w:rsid w:val="0079030F"/>
    <w:rsid w:val="007D16FC"/>
    <w:rsid w:val="007D6F22"/>
    <w:rsid w:val="009F2193"/>
    <w:rsid w:val="00A24F20"/>
    <w:rsid w:val="00A751BD"/>
    <w:rsid w:val="00AB439C"/>
    <w:rsid w:val="00AC0402"/>
    <w:rsid w:val="00B978D3"/>
    <w:rsid w:val="00C06CC0"/>
    <w:rsid w:val="00D50893"/>
    <w:rsid w:val="00D578A9"/>
    <w:rsid w:val="00DB0F41"/>
    <w:rsid w:val="00DB68D8"/>
    <w:rsid w:val="00E127FE"/>
    <w:rsid w:val="00E43CDE"/>
    <w:rsid w:val="00E55DD4"/>
    <w:rsid w:val="00E868FA"/>
    <w:rsid w:val="00EA3A95"/>
    <w:rsid w:val="00EE5029"/>
    <w:rsid w:val="00F24668"/>
    <w:rsid w:val="00F26CAA"/>
    <w:rsid w:val="00F70BD9"/>
    <w:rsid w:val="00F7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EA70"/>
  <w15:docId w15:val="{A9B1AED0-5BFA-4523-834A-E6B6D997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3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347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2347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347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23473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347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D50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50893"/>
    <w:rPr>
      <w:color w:val="0000FF"/>
      <w:u w:val="single"/>
    </w:rPr>
  </w:style>
  <w:style w:type="character" w:styleId="a8">
    <w:name w:val="Emphasis"/>
    <w:basedOn w:val="a0"/>
    <w:uiPriority w:val="20"/>
    <w:qFormat/>
    <w:rsid w:val="00D50893"/>
    <w:rPr>
      <w:i/>
      <w:iCs/>
    </w:rPr>
  </w:style>
  <w:style w:type="paragraph" w:customStyle="1" w:styleId="phtitlepageother">
    <w:name w:val="ph_titlepage_other"/>
    <w:basedOn w:val="a"/>
    <w:rsid w:val="00D50893"/>
    <w:pPr>
      <w:spacing w:after="120" w:line="360" w:lineRule="auto"/>
      <w:jc w:val="center"/>
    </w:pPr>
    <w:rPr>
      <w:rFonts w:ascii="Arial" w:eastAsia="Times New Roman" w:hAnsi="Arial" w:cs="Arial"/>
      <w:sz w:val="24"/>
      <w:szCs w:val="28"/>
    </w:rPr>
  </w:style>
  <w:style w:type="paragraph" w:customStyle="1" w:styleId="phtitlepagesystemshort">
    <w:name w:val="ph_titlepage_system_short"/>
    <w:basedOn w:val="a"/>
    <w:next w:val="phtitlepageother"/>
    <w:rsid w:val="00D50893"/>
    <w:pPr>
      <w:spacing w:after="120" w:line="360" w:lineRule="auto"/>
      <w:jc w:val="center"/>
    </w:pPr>
    <w:rPr>
      <w:rFonts w:ascii="Arial" w:eastAsia="Times New Roman" w:hAnsi="Arial" w:cs="Arial"/>
      <w:b/>
      <w:sz w:val="32"/>
      <w:szCs w:val="28"/>
    </w:rPr>
  </w:style>
  <w:style w:type="paragraph" w:styleId="a9">
    <w:name w:val="Subtitle"/>
    <w:basedOn w:val="a"/>
    <w:next w:val="a"/>
    <w:link w:val="aa"/>
    <w:uiPriority w:val="11"/>
    <w:qFormat/>
    <w:rsid w:val="00D5089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D50893"/>
    <w:rPr>
      <w:rFonts w:eastAsiaTheme="minorEastAsia"/>
      <w:color w:val="5A5A5A" w:themeColor="text1" w:themeTint="A5"/>
      <w:spacing w:val="15"/>
    </w:rPr>
  </w:style>
  <w:style w:type="paragraph" w:styleId="ab">
    <w:name w:val="List Paragraph"/>
    <w:basedOn w:val="a"/>
    <w:uiPriority w:val="34"/>
    <w:qFormat/>
    <w:rsid w:val="00D50893"/>
    <w:pPr>
      <w:ind w:left="720"/>
      <w:contextualSpacing/>
    </w:pPr>
  </w:style>
  <w:style w:type="paragraph" w:customStyle="1" w:styleId="phnormal">
    <w:name w:val="ph_normal"/>
    <w:basedOn w:val="a"/>
    <w:rsid w:val="00D50893"/>
    <w:pPr>
      <w:spacing w:after="0" w:line="360" w:lineRule="auto"/>
      <w:ind w:right="170"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hlistitemized1">
    <w:name w:val="ph_list_itemized_1"/>
    <w:basedOn w:val="phnormal"/>
    <w:rsid w:val="00D50893"/>
    <w:pPr>
      <w:numPr>
        <w:numId w:val="5"/>
      </w:numPr>
    </w:pPr>
    <w:rPr>
      <w:rFonts w:cs="Arial"/>
      <w:lang w:eastAsia="en-US"/>
    </w:rPr>
  </w:style>
  <w:style w:type="paragraph" w:customStyle="1" w:styleId="ac">
    <w:name w:val="Текст пункта"/>
    <w:link w:val="3"/>
    <w:qFormat/>
    <w:rsid w:val="00F26CAA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3">
    <w:name w:val="Текст пункта Знак3"/>
    <w:link w:val="ac"/>
    <w:rsid w:val="00F26CAA"/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1">
    <w:name w:val="Маркированный 1 уровень"/>
    <w:basedOn w:val="a"/>
    <w:link w:val="12"/>
    <w:qFormat/>
    <w:rsid w:val="00F26CAA"/>
    <w:pPr>
      <w:numPr>
        <w:numId w:val="10"/>
      </w:numPr>
      <w:tabs>
        <w:tab w:val="clear" w:pos="1353"/>
        <w:tab w:val="num" w:pos="993"/>
      </w:tabs>
      <w:spacing w:after="0" w:line="288" w:lineRule="auto"/>
      <w:ind w:left="993" w:hanging="369"/>
      <w:jc w:val="both"/>
    </w:pPr>
    <w:rPr>
      <w:rFonts w:ascii="Tahoma" w:eastAsia="Times New Roman" w:hAnsi="Tahoma" w:cs="Times New Roman"/>
      <w:snapToGrid w:val="0"/>
      <w:spacing w:val="2"/>
      <w:sz w:val="24"/>
      <w:szCs w:val="24"/>
      <w:lang w:val="x-none"/>
    </w:rPr>
  </w:style>
  <w:style w:type="character" w:customStyle="1" w:styleId="12">
    <w:name w:val="Маркированный 1 уровень Знак Знак"/>
    <w:link w:val="1"/>
    <w:rsid w:val="00F26CAA"/>
    <w:rPr>
      <w:rFonts w:ascii="Tahoma" w:eastAsia="Times New Roman" w:hAnsi="Tahoma" w:cs="Times New Roman"/>
      <w:snapToGrid w:val="0"/>
      <w:spacing w:val="2"/>
      <w:sz w:val="24"/>
      <w:szCs w:val="24"/>
      <w:lang w:val="x-none"/>
    </w:rPr>
  </w:style>
  <w:style w:type="paragraph" w:customStyle="1" w:styleId="note">
    <w:name w:val="note"/>
    <w:basedOn w:val="a"/>
    <w:rsid w:val="00AB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AB439C"/>
  </w:style>
  <w:style w:type="character" w:customStyle="1" w:styleId="bold">
    <w:name w:val="bold"/>
    <w:basedOn w:val="a0"/>
    <w:rsid w:val="00AB439C"/>
  </w:style>
  <w:style w:type="character" w:customStyle="1" w:styleId="interface">
    <w:name w:val="interface"/>
    <w:basedOn w:val="a0"/>
    <w:rsid w:val="006C0BD7"/>
  </w:style>
  <w:style w:type="paragraph" w:styleId="ad">
    <w:name w:val="List Bullet"/>
    <w:basedOn w:val="a"/>
    <w:uiPriority w:val="99"/>
    <w:semiHidden/>
    <w:unhideWhenUsed/>
    <w:rsid w:val="006C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ularbeforepicture">
    <w:name w:val="regularbeforepicture"/>
    <w:basedOn w:val="a"/>
    <w:rsid w:val="006A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D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4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image" Target="media/image13.jp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2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jp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png"/><Relationship Id="rId22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CCAE8-9011-4A37-B1F8-8DD3376A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15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Глазунов</cp:lastModifiedBy>
  <cp:revision>16</cp:revision>
  <dcterms:created xsi:type="dcterms:W3CDTF">2019-05-27T12:26:00Z</dcterms:created>
  <dcterms:modified xsi:type="dcterms:W3CDTF">2022-02-21T11:03:00Z</dcterms:modified>
</cp:coreProperties>
</file>